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061" w:rsidRDefault="00961061" w:rsidP="00961061"/>
    <w:p w:rsidR="00961061" w:rsidRDefault="00961061" w:rsidP="00961061">
      <w:pPr>
        <w:pStyle w:val="Titre1"/>
      </w:pPr>
      <w:bookmarkStart w:id="0" w:name="_Toc172813551"/>
      <w:r>
        <w:t>Alimentation</w:t>
      </w:r>
      <w:bookmarkEnd w:id="0"/>
    </w:p>
    <w:p w:rsidR="00961061" w:rsidRDefault="00961061" w:rsidP="00961061">
      <w:pPr>
        <w:pStyle w:val="Titre2"/>
      </w:pPr>
      <w:bookmarkStart w:id="1" w:name="_Toc172813552"/>
      <w:r>
        <w:t>Composer une assiette bonne pour la santé et le porte-monnaie.</w:t>
      </w:r>
      <w:bookmarkEnd w:id="1"/>
      <w:r>
        <w:t xml:space="preserve"> </w:t>
      </w:r>
    </w:p>
    <w:p w:rsidR="00961061" w:rsidRDefault="00961061" w:rsidP="00961061">
      <w:r>
        <w:t xml:space="preserve">Adopter une alimentation saine et équilibrée est décisif pour préserver tant notre santé que l’environnement. Mais manger frais, bio et local coûte-t-il vraiment plus cher ? Pas si sûr, si l’on se donne la peine de revoir sa façon de consommer et de cuisiner. </w:t>
      </w:r>
    </w:p>
    <w:p w:rsidR="00961061" w:rsidRDefault="00961061" w:rsidP="00961061">
      <w:r>
        <w:t xml:space="preserve">Revoir ses menus </w:t>
      </w:r>
    </w:p>
    <w:p w:rsidR="00961061" w:rsidRDefault="00961061" w:rsidP="00961061">
      <w:r>
        <w:t xml:space="preserve">Pour manger sainement sans se ruiner pour autant, il est nécessaire de mettre davantage de fruits et légumes dans son menu, de diminuer la quantité de viande (surtout rouge) en  compensant par des légumineuses par exemple. Nettement moins chères, ces dernières présentent une valeur nutritionnelle équivalente. En privilégiant les produits frais et de saison, on limite aussi leur coût tout en profitant de davantage de saveurs.  </w:t>
      </w:r>
    </w:p>
    <w:p w:rsidR="00961061" w:rsidRDefault="00961061" w:rsidP="00961061">
      <w:r>
        <w:t xml:space="preserve">Retrouver le plaisir du fait-maison. </w:t>
      </w:r>
    </w:p>
    <w:p w:rsidR="00961061" w:rsidRDefault="00961061" w:rsidP="00961061">
      <w:r>
        <w:t xml:space="preserve">Préparer ses menus à l’avance et sa liste de courses sans se laisser tenter par les publicités aide aussi à mieux maîtriser son budget. C’est ce qu’on appelle le « batch cooking ». Cela permet à la fois de gagner du temps, de contrôler ses apports nutritionnels et de lutter contre le gaspillage alimentaire. Et puis, cuisiner à la maison et abandonner les produits ultra-transformés et les boissons sucrées, est le chemin le plus direct pour retrouver une alimentation équilibrée, tout en limitant la production de déchets d’emballage. </w:t>
      </w:r>
    </w:p>
    <w:p w:rsidR="00961061" w:rsidRDefault="00961061" w:rsidP="00961061">
      <w:r>
        <w:t xml:space="preserve">Un menu local et gourmand ? </w:t>
      </w:r>
    </w:p>
    <w:p w:rsidR="00961061" w:rsidRDefault="00961061" w:rsidP="00961061">
      <w:r>
        <w:t xml:space="preserve">En entrée : salade de carottes nouvelles râpées au persil et citron. Puis épinards au four au quinoa, gratinés à la tomme d’Alsace. Enfin, au dessert : </w:t>
      </w:r>
      <w:proofErr w:type="spellStart"/>
      <w:r>
        <w:t>quatre-quart</w:t>
      </w:r>
      <w:proofErr w:type="spellEnd"/>
      <w:r>
        <w:t xml:space="preserve"> à la rhubarbe. </w:t>
      </w:r>
    </w:p>
    <w:p w:rsidR="00961061" w:rsidRDefault="00961061" w:rsidP="00961061">
      <w:r>
        <w:t xml:space="preserve">Aller plus loin : </w:t>
      </w:r>
    </w:p>
    <w:p w:rsidR="00961061" w:rsidRDefault="00961061" w:rsidP="00961061">
      <w:r>
        <w:t xml:space="preserve">rubrique « alimentation » sur le site www.strasbourg.eu pour retrouver les produits de l’agriculture locale et le programme des rendez-vous de l’alimentation du 9 au 18 juin 2022. </w:t>
      </w:r>
    </w:p>
    <w:p w:rsidR="00961061" w:rsidRDefault="00961061" w:rsidP="00961061">
      <w:r>
        <w:t xml:space="preserve">site www.bougerbouger.fr pour trouver des idées de recettes et des méthodes pour planifier ses repas. </w:t>
      </w:r>
    </w:p>
    <w:p w:rsidR="00961061" w:rsidRDefault="00961061" w:rsidP="00961061"/>
    <w:p w:rsidR="00961061" w:rsidRDefault="00961061" w:rsidP="00961061">
      <w:pPr>
        <w:pStyle w:val="Titre2"/>
      </w:pPr>
      <w:bookmarkStart w:id="2" w:name="_Toc172813553"/>
      <w:r>
        <w:t xml:space="preserve">Les </w:t>
      </w:r>
      <w:proofErr w:type="spellStart"/>
      <w:r>
        <w:t>super-pouvoirs</w:t>
      </w:r>
      <w:proofErr w:type="spellEnd"/>
      <w:r>
        <w:t xml:space="preserve"> des légumineuses</w:t>
      </w:r>
      <w:bookmarkEnd w:id="2"/>
      <w:r>
        <w:t xml:space="preserve"> </w:t>
      </w:r>
    </w:p>
    <w:p w:rsidR="00961061" w:rsidRDefault="00961061" w:rsidP="00961061"/>
    <w:p w:rsidR="00961061" w:rsidRDefault="00961061" w:rsidP="00961061">
      <w:r>
        <w:t xml:space="preserve"> Une alimentation saine et durable qui ravit les papilles : voilà les « légumes secs » ou « légumineuses » (haricots, lentilles, pois cassés…) Quand on découvre tous leurs bienfaits, on ne peut que les adorer ! </w:t>
      </w:r>
    </w:p>
    <w:p w:rsidR="00961061" w:rsidRDefault="00961061" w:rsidP="00961061">
      <w:r>
        <w:t xml:space="preserve">Pratiques et économiques. </w:t>
      </w:r>
    </w:p>
    <w:p w:rsidR="00961061" w:rsidRDefault="00961061" w:rsidP="00961061">
      <w:r>
        <w:t xml:space="preserve">Peu coûteux à l’achat, les légumes secs se conservent longtemps. Avant de les cuire, il est recommandé de les laisser tremper (haricots et pois chiches), ce qui améliore la qualité de leur digestion. Une fois cuits, ils se congèlent ou se conservent plusieurs jours au frigo. En soupe, en salade ou en purée, ils peuvent aussi être utilisés sous la forme de farine, en alternative au blé. Une </w:t>
      </w:r>
      <w:r>
        <w:lastRenderedPageBreak/>
        <w:t xml:space="preserve">multitude de recettes savoureuses des quatre coins du globe permet de découvrir des saveurs nouvelles et variées ! (houmous, </w:t>
      </w:r>
      <w:proofErr w:type="spellStart"/>
      <w:r>
        <w:t>dahl</w:t>
      </w:r>
      <w:proofErr w:type="spellEnd"/>
      <w:r>
        <w:t xml:space="preserve"> de lentilles, chili végétarien…) </w:t>
      </w:r>
    </w:p>
    <w:p w:rsidR="00961061" w:rsidRDefault="00961061" w:rsidP="00961061">
      <w:r>
        <w:t xml:space="preserve">Une valeur nutritionnelle exceptionnelle. </w:t>
      </w:r>
    </w:p>
    <w:p w:rsidR="00961061" w:rsidRDefault="00961061" w:rsidP="00961061">
      <w:r>
        <w:t xml:space="preserve">En plus d’une faible teneur en sucre et en graisse, les légumineuses sont riches en fibres et en protéines. Elles ne contiennent pas de gluten et représentent une source appréciable en fer ou magnésium. Appréciées des sportifs, elles rassasient durablement. Un régime riche en légumineuses permet ainsi de prévenir la prise de poids et de lutter contre le diabète et l’obésité. </w:t>
      </w:r>
      <w:proofErr w:type="spellStart"/>
      <w:r>
        <w:t>A</w:t>
      </w:r>
      <w:proofErr w:type="spellEnd"/>
      <w:r>
        <w:t xml:space="preserve"> savoir qu’en associant une légumineuse à une céréale, on améliore l’assimilation de leurs nutriments. </w:t>
      </w:r>
    </w:p>
    <w:p w:rsidR="00961061" w:rsidRDefault="00961061" w:rsidP="00961061">
      <w:r>
        <w:t xml:space="preserve">Des aliments bons pour l’environnement. </w:t>
      </w:r>
    </w:p>
    <w:p w:rsidR="00961061" w:rsidRDefault="00961061" w:rsidP="00961061">
      <w:r>
        <w:t xml:space="preserve">En proposant une alternative intéressante aux protéines animales, la consommation de légumineuses permet de réduire considérablement l’empreinte écologique de notre assiette. Peu gourmande en eau, leur culture évite en outre l’usage des fertilisants et des pesticides. Elles contribuent également à </w:t>
      </w:r>
      <w:proofErr w:type="spellStart"/>
      <w:r>
        <w:t>ré-orienter</w:t>
      </w:r>
      <w:proofErr w:type="spellEnd"/>
      <w:r>
        <w:t xml:space="preserve"> les terres cultivables vers l’alimentation humaine, quand 80% des surfaces agricoles en France sont consacrées à l’élevage (pâturages et culture de l’alimentation pour le bétail). </w:t>
      </w:r>
    </w:p>
    <w:p w:rsidR="00961061" w:rsidRDefault="00961061" w:rsidP="00961061">
      <w:r>
        <w:t>Alors le 20 mars, à l’occasion de la journée internationale sans viande, c’est le moment de faire la fête aux légumineuses !</w:t>
      </w:r>
    </w:p>
    <w:p w:rsidR="00961061" w:rsidRDefault="00961061" w:rsidP="00961061"/>
    <w:p w:rsidR="00961061" w:rsidRDefault="00961061" w:rsidP="00961061">
      <w:pPr>
        <w:pStyle w:val="Titre2"/>
      </w:pPr>
      <w:bookmarkStart w:id="3" w:name="_Toc172813554"/>
      <w:r>
        <w:t>Manger en circuit-court</w:t>
      </w:r>
      <w:bookmarkEnd w:id="3"/>
      <w:r>
        <w:t xml:space="preserve"> </w:t>
      </w:r>
    </w:p>
    <w:p w:rsidR="00961061" w:rsidRDefault="00961061" w:rsidP="00961061">
      <w:r>
        <w:t xml:space="preserve">Nous sommes de plus en plus nombreux à souhaiter faire des efforts pour diminuer l’impact environnemental de notre assiette. Par exemple, nous pouvons choisir de nous approvisionner en circuits courts auprès de producteurs locaux. Une manière de favoriser aussi l’autonomie alimentaire de notre territoire. </w:t>
      </w:r>
    </w:p>
    <w:p w:rsidR="00961061" w:rsidRDefault="00961061" w:rsidP="00961061">
      <w:r>
        <w:t xml:space="preserve">Les « circuits-courts » : </w:t>
      </w:r>
      <w:proofErr w:type="spellStart"/>
      <w:r>
        <w:t>quézako</w:t>
      </w:r>
      <w:proofErr w:type="spellEnd"/>
      <w:r>
        <w:t xml:space="preserve"> ? </w:t>
      </w:r>
    </w:p>
    <w:p w:rsidR="00961061" w:rsidRDefault="00961061" w:rsidP="00961061">
      <w:r>
        <w:t xml:space="preserve">Pour que nos aliments arrivent jusqu’à notre assiette, le voyage est souvent très long : récolte, transport, stockage, vente en grande distribution… la chaîne logistique alimentaire est longue et complexe. Acheter en circuit-court signifie privilégier la proximité géographique du producteur (moins de 150 km environ) et surtout limiter le nombre d’intermédiaires jusqu’au consommateur. </w:t>
      </w:r>
    </w:p>
    <w:p w:rsidR="00961061" w:rsidRDefault="00961061" w:rsidP="00961061">
      <w:r>
        <w:t>Vers qui se tourner dans l’</w:t>
      </w:r>
      <w:proofErr w:type="spellStart"/>
      <w:r>
        <w:t>Eurométropole</w:t>
      </w:r>
      <w:proofErr w:type="spellEnd"/>
      <w:r>
        <w:t xml:space="preserve"> de Strasbourg ? </w:t>
      </w:r>
    </w:p>
    <w:p w:rsidR="00961061" w:rsidRDefault="00961061" w:rsidP="00961061">
      <w:r>
        <w:t>De nombreuses solutions pratiques existent près de chez vous, répertoriées sur le site « strasbourg.eu/</w:t>
      </w:r>
      <w:proofErr w:type="spellStart"/>
      <w:r>
        <w:t>carte_mangeons_local</w:t>
      </w:r>
      <w:proofErr w:type="spellEnd"/>
      <w:r>
        <w:t xml:space="preserve"> ». Vous y trouverez les adresses d’une quarantaine d’exploitations agricoles proposant la vente à la ferme, ainsi que la localisation et les horaires de tous les marchés se tenant sur le territoire (près de 50 au total).  </w:t>
      </w:r>
    </w:p>
    <w:p w:rsidR="00961061" w:rsidRDefault="00961061" w:rsidP="00961061">
      <w:r>
        <w:t xml:space="preserve">Et pourquoi ne pas découvrir les AMAP ? (informations sur le même site) </w:t>
      </w:r>
    </w:p>
    <w:p w:rsidR="00961061" w:rsidRDefault="00961061" w:rsidP="00961061">
      <w:r>
        <w:t>Les associations pour le maintien d’une agriculture paysanne (AMAP) permettent à une vingtaine d’agriculteurs de l’</w:t>
      </w:r>
      <w:proofErr w:type="spellStart"/>
      <w:r>
        <w:t>Eurométropole</w:t>
      </w:r>
      <w:proofErr w:type="spellEnd"/>
      <w:r>
        <w:t xml:space="preserve">, tous en « bio », de distribuer leurs paniers, composés principalement de fruits et légumes, mais aussi de pain, de produits laitiers ou de viande. Vous pouvez ainsi acheter directement à l’agriculteur un panier de produits locaux, de saison. Grâce à l’abonnement, l’agriculteur est assuré que sa production sera écoulée et l’acheteur est sûr de la provenance de ses produits. En retirant chaque semaine son panier dans un point fixe, on peut </w:t>
      </w:r>
      <w:r>
        <w:lastRenderedPageBreak/>
        <w:t>échanger avec le cultivateur, les autres « </w:t>
      </w:r>
      <w:proofErr w:type="spellStart"/>
      <w:r>
        <w:t>amapiens</w:t>
      </w:r>
      <w:proofErr w:type="spellEnd"/>
      <w:r>
        <w:t xml:space="preserve"> » et resserrer le lien entre ville et campagne ! Et finis les emballages superflus et le gaspillage alimentaire ! </w:t>
      </w:r>
    </w:p>
    <w:p w:rsidR="00961061" w:rsidRDefault="00961061" w:rsidP="00961061">
      <w:r>
        <w:t xml:space="preserve">Pour mieux connaître les AMAP : http://reseau-amap.org/amap-67.html </w:t>
      </w:r>
    </w:p>
    <w:p w:rsidR="00961061" w:rsidRDefault="00961061" w:rsidP="00961061">
      <w:r>
        <w:t xml:space="preserve">https://www.strasbourg.eu/documents/976405/1589206/logo-mangeons-local.png/ac97ff51-2cd5-8f63-d39b-892be66c48aa?t=1563976815612 </w:t>
      </w:r>
    </w:p>
    <w:p w:rsidR="00961061" w:rsidRDefault="00961061" w:rsidP="00961061">
      <w:r>
        <w:t xml:space="preserve">https://data.strasbourg.eu/explore/dataset/carte_mangeons_local/custom/ </w:t>
      </w:r>
    </w:p>
    <w:p w:rsidR="00961061" w:rsidRDefault="00961061" w:rsidP="00961061"/>
    <w:p w:rsidR="00961061" w:rsidRDefault="00961061" w:rsidP="00961061">
      <w:pPr>
        <w:pStyle w:val="Titre2"/>
      </w:pPr>
      <w:bookmarkStart w:id="4" w:name="_Toc172813555"/>
      <w:r>
        <w:t>Pour les fêtes, choisissons des produits de la mer responsables !</w:t>
      </w:r>
      <w:bookmarkEnd w:id="4"/>
      <w:r>
        <w:t xml:space="preserve"> </w:t>
      </w:r>
    </w:p>
    <w:p w:rsidR="00961061" w:rsidRDefault="00961061" w:rsidP="00961061">
      <w:r>
        <w:t xml:space="preserve">Fruits de mer, crustacés, saumon fumé, ces produits de la pêche sont souvent au menu des fêtes de fin d’année. Cependant, si nous voulons que les générations futures goûtent encore le plaisir de ces mets raffinés, il s’avère nécessaire de revoir rapidement nos pratiques. </w:t>
      </w:r>
    </w:p>
    <w:p w:rsidR="00961061" w:rsidRDefault="00961061" w:rsidP="00961061">
      <w:r>
        <w:t xml:space="preserve">Le malheureux destin du saumon du Rhin </w:t>
      </w:r>
    </w:p>
    <w:p w:rsidR="00961061" w:rsidRDefault="00961061" w:rsidP="00961061">
      <w:r>
        <w:t xml:space="preserve">Le Rhin, longtemps réputé pour ses eaux poissonneuses, a vu son espèce emblématique, le saumon, complètement disparaître dans les années 60. Des opérations de réintroduction et d’amélioration des continuités écologiques d’un fleuve hyper-canalisé ont heureusement permis son timide et fragile retour. Son destin doit servir d’avertissement ! </w:t>
      </w:r>
    </w:p>
    <w:p w:rsidR="00961061" w:rsidRDefault="00961061" w:rsidP="00961061">
      <w:r>
        <w:t xml:space="preserve">Des ressources surexploitées et des écosystèmes dégradés. </w:t>
      </w:r>
    </w:p>
    <w:p w:rsidR="00961061" w:rsidRDefault="00961061" w:rsidP="00961061">
      <w:r>
        <w:t xml:space="preserve">De nombreuses autres espèces sont aujourd’hui menacées (anguille, flétan, bar, espadon…) Les méthodes industrielles de pêche sont en effet venues répondre à une demande croissante, la consommation de produits de la mer ayant doublé depuis les années 60 ! Si l’aquaculture s’est beaucoup développée, son impact environnemental est lui aussi conséquent. La taille des fermes-usines côtières est souvent source de problèmes sanitaires et de pollutions. Elle contribue aussi à la </w:t>
      </w:r>
      <w:proofErr w:type="spellStart"/>
      <w:r>
        <w:t>sur-pêche</w:t>
      </w:r>
      <w:proofErr w:type="spellEnd"/>
      <w:r>
        <w:t xml:space="preserve">, les captures sauvages permettant de nourrir les poissons et crustacés. </w:t>
      </w:r>
    </w:p>
    <w:p w:rsidR="00961061" w:rsidRDefault="00961061" w:rsidP="00961061">
      <w:r>
        <w:t xml:space="preserve">Pêche durable et changement de pratiques </w:t>
      </w:r>
    </w:p>
    <w:p w:rsidR="00961061" w:rsidRDefault="00961061" w:rsidP="00961061">
      <w:r>
        <w:t xml:space="preserve">Quelles pistes s’offrent à nous pour réduire notre impact sur ces ressources précieuses ? Privilégier les produits les plus locaux possibles, la majorité des produits consommés en France étant issue de l’importation. Se référer à l’écolabel public français « pêche durable » : il certifie que ses produits répondent à des exigences environnementales précises. Préférer les poissons herbivores : sardines, maquereaux, anchois. Enfin, réduire notre consommation globale. Et pourquoi ne pas découvrir les algues, aux qualités nutritionnelles remarquables (protéines, vitamines) et aux saveurs iodées idéales ? </w:t>
      </w:r>
    </w:p>
    <w:p w:rsidR="00961061" w:rsidRDefault="00961061" w:rsidP="00961061">
      <w:r>
        <w:t xml:space="preserve">Pour aller plus loin : </w:t>
      </w:r>
    </w:p>
    <w:p w:rsidR="00961061" w:rsidRDefault="00961061" w:rsidP="00961061">
      <w:proofErr w:type="spellStart"/>
      <w:r>
        <w:t>Etat</w:t>
      </w:r>
      <w:proofErr w:type="spellEnd"/>
      <w:r>
        <w:t xml:space="preserve"> des lieux national : https://peche.ifremer.fr/ </w:t>
      </w:r>
    </w:p>
    <w:p w:rsidR="00961061" w:rsidRDefault="00961061" w:rsidP="00961061">
      <w:r>
        <w:t xml:space="preserve">Rapport SOLAGRO, novembre 2022 « un scénario fondé sur la nature et pour la nature » : des leviers d’actions pour que l’alimentation humaine puisse répondre à l’érosion de la biodiversité : https://solagro.org/travaux-et-productions/publications/afterres2050-biodiversite </w:t>
      </w:r>
    </w:p>
    <w:p w:rsidR="00961061" w:rsidRDefault="00961061" w:rsidP="00961061"/>
    <w:p w:rsidR="00961061" w:rsidRPr="00601CB6" w:rsidRDefault="00961061" w:rsidP="00961061">
      <w:pPr>
        <w:pStyle w:val="Titre2"/>
      </w:pPr>
      <w:bookmarkStart w:id="5" w:name="_Toc172813556"/>
      <w:r w:rsidRPr="00601CB6">
        <w:t xml:space="preserve">Manger </w:t>
      </w:r>
      <w:proofErr w:type="spellStart"/>
      <w:r w:rsidRPr="00601CB6">
        <w:t>végé</w:t>
      </w:r>
      <w:proofErr w:type="spellEnd"/>
      <w:r w:rsidRPr="00601CB6">
        <w:t xml:space="preserve"> à la cantine</w:t>
      </w:r>
      <w:bookmarkEnd w:id="5"/>
    </w:p>
    <w:p w:rsidR="00961061" w:rsidRPr="00601CB6" w:rsidRDefault="00961061" w:rsidP="00961061">
      <w:pPr>
        <w:rPr>
          <w:rFonts w:cstheme="minorHAnsi"/>
        </w:rPr>
      </w:pPr>
    </w:p>
    <w:p w:rsidR="00961061" w:rsidRPr="00601CB6" w:rsidRDefault="00961061" w:rsidP="00961061">
      <w:pPr>
        <w:rPr>
          <w:rFonts w:cstheme="minorHAnsi"/>
          <w:i/>
          <w:iCs/>
        </w:rPr>
      </w:pPr>
      <w:r w:rsidRPr="00601CB6">
        <w:rPr>
          <w:rFonts w:cstheme="minorHAnsi"/>
          <w:i/>
          <w:iCs/>
        </w:rPr>
        <w:lastRenderedPageBreak/>
        <w:t>Chili sine carne, spaghettis aux lentilles, hamburger aux haricots rouges… et si de nouvelles recettes faisant la part belle au végétal donnaient plus de plaisir à manger à la cantine ?</w:t>
      </w:r>
    </w:p>
    <w:p w:rsidR="00961061" w:rsidRPr="00601CB6" w:rsidRDefault="00961061" w:rsidP="00961061">
      <w:pPr>
        <w:rPr>
          <w:rFonts w:cstheme="minorHAnsi"/>
          <w:b/>
          <w:bCs/>
        </w:rPr>
      </w:pPr>
      <w:r w:rsidRPr="00601CB6">
        <w:rPr>
          <w:rFonts w:cstheme="minorHAnsi"/>
          <w:b/>
          <w:bCs/>
        </w:rPr>
        <w:t>Plus de végétal dans son assiette : c’est bénéfique à tous points de vue !</w:t>
      </w:r>
    </w:p>
    <w:p w:rsidR="00961061" w:rsidRPr="00601CB6" w:rsidRDefault="00961061" w:rsidP="00961061">
      <w:pPr>
        <w:rPr>
          <w:rFonts w:cstheme="minorHAnsi"/>
        </w:rPr>
      </w:pPr>
      <w:r w:rsidRPr="00601CB6">
        <w:rPr>
          <w:rFonts w:cstheme="minorHAnsi"/>
        </w:rPr>
        <w:t>Les Français consomment aujourd’hui deux fois plus de protéines et environ deux fois moins de fibres que les recommandations de l’Agence Nationale de Sécurité Sanitaire et de l’Alimentation. Diversifier les sources de protéines en limitant la consommation de viande et de poisson au profit des légumineuses est donc bénéfique pour la santé. Quant à l’impact carbone d’un repas végétarien, il est bien inférieur à celui d’un repas carné, l’élevage industriel étant très émetteur de gaz à effet de serre et grand consommateur de surfaces de terres agricoles.</w:t>
      </w:r>
    </w:p>
    <w:p w:rsidR="00961061" w:rsidRPr="00601CB6" w:rsidRDefault="00961061" w:rsidP="00961061">
      <w:pPr>
        <w:rPr>
          <w:rFonts w:cstheme="minorHAnsi"/>
          <w:b/>
          <w:bCs/>
        </w:rPr>
      </w:pPr>
      <w:r w:rsidRPr="00601CB6">
        <w:rPr>
          <w:rFonts w:cstheme="minorHAnsi"/>
          <w:b/>
          <w:bCs/>
        </w:rPr>
        <w:t>La cantine, un bon moyen de changer de comportement alimentaire.</w:t>
      </w:r>
    </w:p>
    <w:p w:rsidR="00961061" w:rsidRPr="00601CB6" w:rsidRDefault="00961061" w:rsidP="00961061">
      <w:pPr>
        <w:rPr>
          <w:rFonts w:cstheme="minorHAnsi"/>
        </w:rPr>
      </w:pPr>
      <w:r w:rsidRPr="00601CB6">
        <w:rPr>
          <w:rFonts w:cstheme="minorHAnsi"/>
        </w:rPr>
        <w:t>La restauration collective sert en France 4 milliards de repas par an (dont un milliard en cantine scolaire, de la maternelle au lycée). Elle représente de ce fait un moyen considérable pour permettre au plus grand nombre d’accéder à une alimentation saine, sûre et durable.</w:t>
      </w:r>
    </w:p>
    <w:p w:rsidR="00961061" w:rsidRPr="00601CB6" w:rsidRDefault="00961061" w:rsidP="00961061">
      <w:pPr>
        <w:rPr>
          <w:rFonts w:cstheme="minorHAnsi"/>
        </w:rPr>
      </w:pPr>
      <w:r w:rsidRPr="00601CB6">
        <w:rPr>
          <w:rFonts w:cstheme="minorHAnsi"/>
        </w:rPr>
        <w:t>La loi « </w:t>
      </w:r>
      <w:proofErr w:type="spellStart"/>
      <w:r w:rsidRPr="00601CB6">
        <w:rPr>
          <w:rFonts w:cstheme="minorHAnsi"/>
        </w:rPr>
        <w:t>EGalim</w:t>
      </w:r>
      <w:proofErr w:type="spellEnd"/>
      <w:r w:rsidRPr="00601CB6">
        <w:rPr>
          <w:rFonts w:cstheme="minorHAnsi"/>
        </w:rPr>
        <w:t> » de 2018, complétée en 2021, prévoit dorénavant qu’un repas végétarien doit être proposé chaque semaine à l’école, en alternative au repas classique. Il est aussi autorisé d’en proposer un chaque jour.</w:t>
      </w:r>
    </w:p>
    <w:p w:rsidR="00961061" w:rsidRPr="00601CB6" w:rsidRDefault="00961061" w:rsidP="00961061">
      <w:pPr>
        <w:rPr>
          <w:rFonts w:cstheme="minorHAnsi"/>
          <w:b/>
          <w:bCs/>
        </w:rPr>
      </w:pPr>
      <w:r w:rsidRPr="00601CB6">
        <w:rPr>
          <w:rFonts w:cstheme="minorHAnsi"/>
          <w:b/>
          <w:bCs/>
        </w:rPr>
        <w:t>Et en pratique, est-ce que ça marche ?</w:t>
      </w:r>
    </w:p>
    <w:p w:rsidR="00961061" w:rsidRPr="00601CB6" w:rsidRDefault="00961061" w:rsidP="00961061">
      <w:pPr>
        <w:rPr>
          <w:rFonts w:cstheme="minorHAnsi"/>
        </w:rPr>
      </w:pPr>
      <w:r w:rsidRPr="00601CB6">
        <w:rPr>
          <w:rFonts w:cstheme="minorHAnsi"/>
        </w:rPr>
        <w:t xml:space="preserve">Il s’avère cependant qu’à ce jour, seuls 60% des établissements respectent cette obligation, quand 25% arrivent à aller au-delà. Des efforts sont encore à faire pour éviter le recours trop facile aux produits transformés, du type steak de soja. Et à Strasbourg ? On en est actuellement à un repas végétarien par semaine pour tout le monde, dans les écoles maternelles et primaires, l'objectif étant d'arriver à deux. </w:t>
      </w:r>
    </w:p>
    <w:p w:rsidR="00961061" w:rsidRPr="00601CB6" w:rsidRDefault="00961061" w:rsidP="00961061">
      <w:pPr>
        <w:rPr>
          <w:rFonts w:cstheme="minorHAnsi"/>
        </w:rPr>
      </w:pPr>
      <w:hyperlink r:id="rId4" w:history="1">
        <w:r w:rsidRPr="00601CB6">
          <w:rPr>
            <w:rStyle w:val="Lienhypertexte"/>
            <w:rFonts w:cstheme="minorHAnsi"/>
          </w:rPr>
          <w:t>https://agriculture.gouv.fr/restauration-scolaire-tout-savoir-sur-le-menu-vegetarien-hebdomadaire</w:t>
        </w:r>
      </w:hyperlink>
    </w:p>
    <w:p w:rsidR="00961061" w:rsidRPr="00601CB6" w:rsidRDefault="00961061" w:rsidP="00961061">
      <w:pPr>
        <w:rPr>
          <w:rFonts w:cstheme="minorHAnsi"/>
        </w:rPr>
      </w:pPr>
      <w:hyperlink r:id="rId5" w:history="1">
        <w:r w:rsidRPr="00601CB6">
          <w:rPr>
            <w:rStyle w:val="Lienhypertexte"/>
            <w:rFonts w:cstheme="minorHAnsi"/>
          </w:rPr>
          <w:t>https://www.vegecantines.fr/</w:t>
        </w:r>
      </w:hyperlink>
    </w:p>
    <w:p w:rsidR="00961061" w:rsidRPr="00601CB6" w:rsidRDefault="00961061" w:rsidP="00961061">
      <w:pPr>
        <w:rPr>
          <w:rFonts w:cstheme="minorHAnsi"/>
        </w:rPr>
      </w:pPr>
      <w:hyperlink r:id="rId6" w:history="1">
        <w:r w:rsidRPr="00601CB6">
          <w:rPr>
            <w:rStyle w:val="Lienhypertexte"/>
            <w:rFonts w:cstheme="minorHAnsi"/>
          </w:rPr>
          <w:t>https://academie.ademe.fr/alimentation-durable/</w:t>
        </w:r>
      </w:hyperlink>
    </w:p>
    <w:p w:rsidR="009B69C3" w:rsidRDefault="009B69C3">
      <w:bookmarkStart w:id="6" w:name="_GoBack"/>
      <w:bookmarkEnd w:id="6"/>
    </w:p>
    <w:sectPr w:rsidR="009B69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061"/>
    <w:rsid w:val="00961061"/>
    <w:rsid w:val="009B69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8AA6BA-5B29-43EB-83B1-8E5F2DA41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061"/>
  </w:style>
  <w:style w:type="paragraph" w:styleId="Titre1">
    <w:name w:val="heading 1"/>
    <w:basedOn w:val="Normal"/>
    <w:next w:val="Normal"/>
    <w:link w:val="Titre1Car"/>
    <w:uiPriority w:val="9"/>
    <w:qFormat/>
    <w:rsid w:val="009610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9610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61061"/>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961061"/>
    <w:rPr>
      <w:rFonts w:asciiTheme="majorHAnsi" w:eastAsiaTheme="majorEastAsia" w:hAnsiTheme="majorHAnsi" w:cstheme="majorBidi"/>
      <w:color w:val="2E74B5" w:themeColor="accent1" w:themeShade="BF"/>
      <w:sz w:val="26"/>
      <w:szCs w:val="26"/>
    </w:rPr>
  </w:style>
  <w:style w:type="character" w:styleId="Lienhypertexte">
    <w:name w:val="Hyperlink"/>
    <w:basedOn w:val="Policepardfaut"/>
    <w:uiPriority w:val="99"/>
    <w:unhideWhenUsed/>
    <w:rsid w:val="009610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cademie.ademe.fr/alimentation-durable/" TargetMode="External"/><Relationship Id="rId5" Type="http://schemas.openxmlformats.org/officeDocument/2006/relationships/hyperlink" Target="https://www.vegecantines.fr/" TargetMode="External"/><Relationship Id="rId4" Type="http://schemas.openxmlformats.org/officeDocument/2006/relationships/hyperlink" Target="https://agriculture.gouv.fr/restauration-scolaire-tout-savoir-sur-le-menu-vegetarien-hebdomadair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1653</Words>
  <Characters>9092</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Ville et Eurometropole de Strasbourg</Company>
  <LinksUpToDate>false</LinksUpToDate>
  <CharactersWithSpaces>10724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DUPIN Amandine</dc:creator>
  <cp:keywords/>
  <dc:description/>
  <cp:lastModifiedBy>DUPIN Amandine</cp:lastModifiedBy>
  <cp:revision>1</cp:revision>
  <dcterms:created xsi:type="dcterms:W3CDTF">2024-07-26T12:54:00Z</dcterms:created>
  <dcterms:modified xsi:type="dcterms:W3CDTF">2024-07-26T12:55:00Z</dcterms:modified>
</cp:coreProperties>
</file>